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абстракция1" recolor="t" type="frame"/>
    </v:background>
  </w:background>
  <w:body>
    <w:p w14:paraId="659B84F1" w14:textId="094C3D92" w:rsidR="00B973A1" w:rsidRPr="00331D08" w:rsidRDefault="00B973A1" w:rsidP="00E94C58">
      <w:pPr>
        <w:widowControl w:val="0"/>
        <w:spacing w:before="120" w:after="120"/>
        <w:jc w:val="center"/>
        <w:rPr>
          <w:color w:val="76A73B"/>
          <w:sz w:val="80"/>
          <w:szCs w:val="80"/>
        </w:rPr>
      </w:pPr>
      <w:r w:rsidRPr="00331D08">
        <w:rPr>
          <w:noProof/>
          <w:color w:val="76A73B"/>
          <w:sz w:val="80"/>
          <w:szCs w:val="8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D71DD0" wp14:editId="7CFA919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419850" cy="9553575"/>
                <wp:effectExtent l="19050" t="19050" r="38100" b="4762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D8802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E982958" id="Прямоугольник: скругленные углы 8" o:spid="_x0000_s1026" style="position:absolute;margin-left:454.3pt;margin-top:.75pt;width:505.5pt;height:752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" fillcolor="window" strokecolor="#d88028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  <w:r w:rsidRPr="00331D08">
        <w:rPr>
          <w:rFonts w:ascii="Century Gothic" w:hAnsi="Century Gothic" w:cstheme="minorHAnsi"/>
          <w:b/>
          <w:bCs/>
          <w:color w:val="76A73B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ЗАПРЕТЫ И НАКАЗАНИЯ</w:t>
      </w:r>
    </w:p>
    <w:p w14:paraId="1A480EC2" w14:textId="2CEC0996" w:rsidR="00B973A1" w:rsidRPr="00E678FD" w:rsidRDefault="00B973A1" w:rsidP="00565CA1">
      <w:pPr>
        <w:widowControl w:val="0"/>
        <w:spacing w:after="120"/>
        <w:ind w:left="284" w:right="284"/>
        <w:jc w:val="both"/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</w:pPr>
      <w:r w:rsidRPr="00E678FD">
        <w:rPr>
          <w:noProof/>
          <w:color w:val="262626" w:themeColor="text1" w:themeTint="D9"/>
          <w:lang w:eastAsia="ru-RU"/>
        </w:rPr>
        <w:drawing>
          <wp:anchor distT="0" distB="0" distL="114300" distR="114300" simplePos="0" relativeHeight="251660288" behindDoc="0" locked="0" layoutInCell="1" allowOverlap="1" wp14:anchorId="059F3AA4" wp14:editId="6278356B">
            <wp:simplePos x="0" y="0"/>
            <wp:positionH relativeFrom="margin">
              <wp:posOffset>3841115</wp:posOffset>
            </wp:positionH>
            <wp:positionV relativeFrom="paragraph">
              <wp:posOffset>9525</wp:posOffset>
            </wp:positionV>
            <wp:extent cx="2333625" cy="2656205"/>
            <wp:effectExtent l="0" t="0" r="9525" b="0"/>
            <wp:wrapThrough wrapText="bothSides">
              <wp:wrapPolygon edited="0">
                <wp:start x="705" y="0"/>
                <wp:lineTo x="0" y="310"/>
                <wp:lineTo x="0" y="21223"/>
                <wp:lineTo x="705" y="21378"/>
                <wp:lineTo x="20807" y="21378"/>
                <wp:lineTo x="21512" y="21223"/>
                <wp:lineTo x="21512" y="310"/>
                <wp:lineTo x="20807" y="0"/>
                <wp:lineTo x="70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9" t="964" r="6805" b="6807"/>
                    <a:stretch/>
                  </pic:blipFill>
                  <pic:spPr bwMode="auto">
                    <a:xfrm>
                      <a:off x="0" y="0"/>
                      <a:ext cx="2333625" cy="2656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Ребенок приходит в этот мир, ничего не зная ни о нем, ни о себе. У него очень много забот</w:t>
      </w:r>
      <w:r w:rsidR="00565CA1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, и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 самая важная — найти свое место среди людей, идентифицировать себя. Каждое его проявление: плач, крик, шалости, произнесение слов — это проверка: можно ли поступать так? </w:t>
      </w:r>
    </w:p>
    <w:p w14:paraId="596AEFF5" w14:textId="190EF7F3" w:rsidR="00B973A1" w:rsidRPr="00E678FD" w:rsidRDefault="00B973A1" w:rsidP="00565CA1">
      <w:pPr>
        <w:widowControl w:val="0"/>
        <w:spacing w:after="120"/>
        <w:ind w:left="284" w:right="284"/>
        <w:jc w:val="both"/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</w:pP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Следовательно, для него чрезвычайно важна реакция взрослых, так как для ребенка это своеобразный индика</w:t>
      </w:r>
      <w:r w:rsidR="00565CA1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-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тор. Если папа и мама одобряют поступок, значит, он все сделал правильно, если останавливают, запрещают — это ограничитель</w:t>
      </w:r>
      <w:r w:rsidR="00565CA1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-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ный сигнал. </w:t>
      </w:r>
    </w:p>
    <w:p w14:paraId="76846EC8" w14:textId="43F74960" w:rsidR="00B973A1" w:rsidRPr="00E678FD" w:rsidRDefault="00B973A1" w:rsidP="00565CA1">
      <w:pPr>
        <w:widowControl w:val="0"/>
        <w:spacing w:after="120"/>
        <w:ind w:left="284" w:right="284"/>
        <w:jc w:val="both"/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</w:pPr>
    </w:p>
    <w:p w14:paraId="519AD442" w14:textId="0EF12FA1" w:rsidR="00B973A1" w:rsidRPr="00823529" w:rsidRDefault="00E94C58" w:rsidP="00565CA1">
      <w:pPr>
        <w:widowControl w:val="0"/>
        <w:spacing w:after="120"/>
        <w:ind w:left="284" w:right="284"/>
        <w:jc w:val="center"/>
        <w:rPr>
          <w:rFonts w:ascii="Century Gothic" w:hAnsi="Century Gothic" w:cstheme="minorHAnsi"/>
          <w:b/>
          <w:bCs/>
          <w:color w:val="538135" w:themeColor="accent6" w:themeShade="BF"/>
          <w:sz w:val="40"/>
          <w:szCs w:val="40"/>
        </w:rPr>
      </w:pPr>
      <w:r w:rsidRPr="00823529">
        <w:rPr>
          <w:rFonts w:ascii="Century Gothic" w:hAnsi="Century Gothic" w:cstheme="minorHAnsi"/>
          <w:b/>
          <w:bCs/>
          <w:color w:val="538135" w:themeColor="accent6" w:themeShade="BF"/>
          <w:sz w:val="40"/>
          <w:szCs w:val="40"/>
        </w:rPr>
        <w:t xml:space="preserve">КАКИХ ПРАВИЛ НАДО ПРИДЕРЖИВАТЬСЯ, </w:t>
      </w:r>
      <w:r w:rsidRPr="00823529">
        <w:rPr>
          <w:rFonts w:ascii="Century Gothic" w:hAnsi="Century Gothic" w:cstheme="minorHAnsi"/>
          <w:b/>
          <w:bCs/>
          <w:color w:val="538135" w:themeColor="accent6" w:themeShade="BF"/>
          <w:sz w:val="40"/>
          <w:szCs w:val="40"/>
        </w:rPr>
        <w:br/>
        <w:t>ДЕЛАЯ РЕБЁНКУ ЗАМЕЧАНИЯ?</w:t>
      </w:r>
    </w:p>
    <w:p w14:paraId="3BCDCD81" w14:textId="77777777" w:rsidR="00B973A1" w:rsidRPr="003F0721" w:rsidRDefault="00B973A1" w:rsidP="00565CA1">
      <w:pPr>
        <w:widowControl w:val="0"/>
        <w:spacing w:after="120"/>
        <w:ind w:left="284" w:right="284"/>
        <w:jc w:val="both"/>
        <w:rPr>
          <w:rFonts w:ascii="Century Gothic" w:hAnsi="Century Gothic" w:cstheme="minorHAnsi"/>
          <w:b/>
          <w:bCs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36"/>
          <w:szCs w:val="36"/>
        </w:rPr>
        <w:t>Правило 1:</w:t>
      </w:r>
      <w:r w:rsidRPr="003F0721">
        <w:rPr>
          <w:rFonts w:ascii="Century Gothic" w:hAnsi="Century Gothic" w:cstheme="minorHAnsi"/>
          <w:b/>
          <w:bCs/>
          <w:color w:val="C14B4B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вместе с ребёнком обсудите причины его поведения и пути выхода из сложившейся ситуации</w:t>
      </w:r>
      <w:r w:rsidRPr="003F0721">
        <w:rPr>
          <w:rFonts w:ascii="Century Gothic" w:hAnsi="Century Gothic" w:cstheme="minorHAnsi"/>
          <w:b/>
          <w:bCs/>
          <w:sz w:val="28"/>
          <w:szCs w:val="28"/>
        </w:rPr>
        <w:t>.</w:t>
      </w:r>
    </w:p>
    <w:p w14:paraId="6151AC6C" w14:textId="109A2CC1" w:rsidR="00B973A1" w:rsidRPr="003F0721" w:rsidRDefault="00B973A1" w:rsidP="00565CA1">
      <w:pPr>
        <w:widowControl w:val="0"/>
        <w:spacing w:after="120"/>
        <w:ind w:left="284" w:right="284"/>
        <w:jc w:val="both"/>
        <w:rPr>
          <w:rFonts w:ascii="Century Gothic" w:hAnsi="Century Gothic" w:cstheme="minorHAnsi"/>
          <w:b/>
          <w:bCs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36"/>
          <w:szCs w:val="36"/>
        </w:rPr>
        <w:t>Правило 2:</w:t>
      </w:r>
      <w:r w:rsidRPr="003F0721">
        <w:rPr>
          <w:rFonts w:ascii="Century Gothic" w:hAnsi="Century Gothic" w:cstheme="minorHAnsi"/>
          <w:b/>
          <w:bCs/>
          <w:color w:val="C14B4B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замечания должны быть чёткими и лаконичными.</w:t>
      </w:r>
    </w:p>
    <w:p w14:paraId="15508DEB" w14:textId="597E05BC" w:rsidR="00B973A1" w:rsidRPr="003F0721" w:rsidRDefault="00B973A1" w:rsidP="00565CA1">
      <w:pPr>
        <w:widowControl w:val="0"/>
        <w:spacing w:after="120"/>
        <w:ind w:left="284" w:right="284"/>
        <w:jc w:val="both"/>
        <w:rPr>
          <w:rFonts w:ascii="Century Gothic" w:hAnsi="Century Gothic" w:cstheme="minorHAnsi"/>
          <w:b/>
          <w:bCs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36"/>
          <w:szCs w:val="36"/>
        </w:rPr>
        <w:t>Правило 3:</w:t>
      </w:r>
      <w:r w:rsidRPr="003F0721">
        <w:rPr>
          <w:rFonts w:ascii="Century Gothic" w:hAnsi="Century Gothic" w:cstheme="minorHAnsi"/>
          <w:b/>
          <w:bCs/>
          <w:color w:val="385623" w:themeColor="accent6" w:themeShade="80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старайтесь не начинать замечания с таких слов, как «если» и «почему». Обычно с них начинаются угрозы. Лучше начать фразу</w:t>
      </w:r>
      <w:r w:rsidR="00565CA1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со слова «как только» («Как только игрушки будут убраны, мы сможем вместе посмотреть мультики» и т.д.).</w:t>
      </w:r>
    </w:p>
    <w:p w14:paraId="70423A41" w14:textId="0A7CB5CE" w:rsidR="00E94C58" w:rsidRDefault="00B973A1" w:rsidP="00E94C58">
      <w:pPr>
        <w:widowControl w:val="0"/>
        <w:spacing w:after="360"/>
        <w:ind w:left="284" w:right="284"/>
        <w:jc w:val="both"/>
      </w:pPr>
      <w:r w:rsidRPr="00331D08">
        <w:rPr>
          <w:rFonts w:ascii="Century Gothic" w:hAnsi="Century Gothic" w:cstheme="minorHAnsi"/>
          <w:b/>
          <w:bCs/>
          <w:color w:val="C74567"/>
          <w:sz w:val="36"/>
          <w:szCs w:val="36"/>
        </w:rPr>
        <w:t>Правило 4:</w:t>
      </w:r>
      <w:r w:rsidRPr="003F0721">
        <w:rPr>
          <w:rFonts w:ascii="Century Gothic" w:hAnsi="Century Gothic" w:cstheme="minorHAnsi"/>
          <w:b/>
          <w:bCs/>
          <w:color w:val="C14B4B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в обращении к ребёнку лучше использовать </w:t>
      </w:r>
      <w:r w:rsidR="00565CA1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Я-высказывания («Я очень расстраиваюсь, когда игрушки не на своих местах» и т.д.).</w:t>
      </w:r>
    </w:p>
    <w:p w14:paraId="38B8C46A" w14:textId="1B61CAB8" w:rsidR="00E94C58" w:rsidRPr="00823529" w:rsidRDefault="00E94C58" w:rsidP="00E94C58">
      <w:pPr>
        <w:widowControl w:val="0"/>
        <w:spacing w:after="0"/>
        <w:ind w:left="284" w:right="284"/>
        <w:jc w:val="both"/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  <w:u w:val="single" w:color="C74567"/>
        </w:rPr>
      </w:pPr>
    </w:p>
    <w:p w14:paraId="00EDDEE5" w14:textId="400D012B" w:rsidR="00B973A1" w:rsidRPr="00823529" w:rsidRDefault="00B973A1" w:rsidP="00E94C58">
      <w:pPr>
        <w:widowControl w:val="0"/>
        <w:spacing w:after="360"/>
        <w:ind w:left="284" w:right="284"/>
        <w:jc w:val="both"/>
        <w:rPr>
          <w:u w:color="C74567"/>
        </w:rPr>
      </w:pPr>
      <w:r w:rsidRPr="00823529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  <w:u w:val="single" w:color="C74567"/>
        </w:rPr>
        <w:t xml:space="preserve">Не всегда бывает достаточно устного запрета на какое-то действие, часто дети просто не понимают слов. В таких ситуация родители бывают вынуждены прибегнуть к наказанию. </w:t>
      </w:r>
    </w:p>
    <w:p w14:paraId="08EB7C39" w14:textId="6BAA435E" w:rsidR="001C160E" w:rsidRDefault="001C160E" w:rsidP="00E94C58">
      <w:pPr>
        <w:spacing w:after="240"/>
        <w:ind w:left="284" w:right="284"/>
        <w:jc w:val="center"/>
        <w:rPr>
          <w:rFonts w:ascii="Century Gothic" w:hAnsi="Century Gothic" w:cstheme="minorHAnsi"/>
          <w:b/>
          <w:bCs/>
          <w:color w:val="538135" w:themeColor="accent6" w:themeShade="BF"/>
          <w:sz w:val="40"/>
          <w:szCs w:val="40"/>
        </w:rPr>
      </w:pPr>
      <w:bookmarkStart w:id="0" w:name="_GoBack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5615D7" wp14:editId="7DE759B7">
                <wp:simplePos x="0" y="0"/>
                <wp:positionH relativeFrom="margin">
                  <wp:align>right</wp:align>
                </wp:positionH>
                <wp:positionV relativeFrom="paragraph">
                  <wp:posOffset>34732</wp:posOffset>
                </wp:positionV>
                <wp:extent cx="6419850" cy="9553575"/>
                <wp:effectExtent l="19050" t="19050" r="38100" b="4762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D8802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43185" id="Прямоугольник: скругленные углы 2" o:spid="_x0000_s1026" style="position:absolute;margin-left:454.3pt;margin-top:2.75pt;width:505.5pt;height:752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" fillcolor="window" strokecolor="#d88028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  <w:bookmarkEnd w:id="0"/>
    </w:p>
    <w:p w14:paraId="408CA4E6" w14:textId="5F376854" w:rsidR="00B973A1" w:rsidRPr="00823529" w:rsidRDefault="00E94C58" w:rsidP="00E94C58">
      <w:pPr>
        <w:spacing w:after="240"/>
        <w:ind w:left="284" w:right="284"/>
        <w:jc w:val="center"/>
        <w:rPr>
          <w:rFonts w:ascii="Century Gothic" w:hAnsi="Century Gothic" w:cstheme="minorHAnsi"/>
          <w:b/>
          <w:bCs/>
          <w:color w:val="538135" w:themeColor="accent6" w:themeShade="BF"/>
          <w:sz w:val="40"/>
          <w:szCs w:val="40"/>
        </w:rPr>
      </w:pPr>
      <w:r w:rsidRPr="00823529">
        <w:rPr>
          <w:rFonts w:ascii="Century Gothic" w:hAnsi="Century Gothic" w:cstheme="minorHAnsi"/>
          <w:b/>
          <w:bCs/>
          <w:color w:val="538135" w:themeColor="accent6" w:themeShade="BF"/>
          <w:sz w:val="40"/>
          <w:szCs w:val="40"/>
        </w:rPr>
        <w:t xml:space="preserve">ЧТО НЕОБХОДИМО УЧИТЫВАТЬ РОДИТЕЛЯМ, </w:t>
      </w:r>
      <w:r w:rsidRPr="00823529">
        <w:rPr>
          <w:rFonts w:ascii="Century Gothic" w:hAnsi="Century Gothic" w:cstheme="minorHAnsi"/>
          <w:b/>
          <w:bCs/>
          <w:color w:val="538135" w:themeColor="accent6" w:themeShade="BF"/>
          <w:sz w:val="40"/>
          <w:szCs w:val="40"/>
        </w:rPr>
        <w:br/>
        <w:t xml:space="preserve">ЕСЛИ ВСЁ-ТАКИ ПРИХОДИТСЯ </w:t>
      </w:r>
      <w:r w:rsidRPr="00823529">
        <w:rPr>
          <w:rFonts w:ascii="Century Gothic" w:hAnsi="Century Gothic" w:cstheme="minorHAnsi"/>
          <w:b/>
          <w:bCs/>
          <w:color w:val="538135" w:themeColor="accent6" w:themeShade="BF"/>
          <w:sz w:val="40"/>
          <w:szCs w:val="40"/>
        </w:rPr>
        <w:br/>
        <w:t>НАКАЗЫВАТЬ РЕБЁНКА?</w:t>
      </w:r>
    </w:p>
    <w:p w14:paraId="6E9EDDC0" w14:textId="7FF054DD" w:rsidR="00B973A1" w:rsidRPr="0085309A" w:rsidRDefault="00B973A1" w:rsidP="00E94C58">
      <w:pPr>
        <w:widowControl w:val="0"/>
        <w:ind w:left="284" w:right="284"/>
        <w:jc w:val="both"/>
        <w:rPr>
          <w:rFonts w:ascii="Century Gothic" w:hAnsi="Century Gothic" w:cstheme="minorHAnsi"/>
          <w:b/>
          <w:bCs/>
          <w:color w:val="000000"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noProof/>
          <w:color w:val="C74567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0056839" wp14:editId="0420616E">
            <wp:simplePos x="0" y="0"/>
            <wp:positionH relativeFrom="margin">
              <wp:posOffset>97790</wp:posOffset>
            </wp:positionH>
            <wp:positionV relativeFrom="paragraph">
              <wp:posOffset>31750</wp:posOffset>
            </wp:positionV>
            <wp:extent cx="3003550" cy="3457575"/>
            <wp:effectExtent l="0" t="0" r="6350" b="9525"/>
            <wp:wrapThrough wrapText="bothSides">
              <wp:wrapPolygon edited="0">
                <wp:start x="548" y="0"/>
                <wp:lineTo x="0" y="238"/>
                <wp:lineTo x="0" y="21183"/>
                <wp:lineTo x="274" y="21540"/>
                <wp:lineTo x="548" y="21540"/>
                <wp:lineTo x="20961" y="21540"/>
                <wp:lineTo x="21235" y="21540"/>
                <wp:lineTo x="21509" y="21183"/>
                <wp:lineTo x="21509" y="238"/>
                <wp:lineTo x="20961" y="0"/>
                <wp:lineTo x="548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5" t="138" r="4947" b="2559"/>
                    <a:stretch/>
                  </pic:blipFill>
                  <pic:spPr bwMode="auto">
                    <a:xfrm>
                      <a:off x="0" y="0"/>
                      <a:ext cx="3003550" cy="345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D08">
        <w:rPr>
          <w:rFonts w:ascii="Century Gothic" w:hAnsi="Century Gothic" w:cstheme="minorHAnsi"/>
          <w:b/>
          <w:bCs/>
          <w:color w:val="C74567"/>
          <w:sz w:val="28"/>
          <w:szCs w:val="28"/>
        </w:rPr>
        <w:t>1.</w:t>
      </w:r>
      <w:r w:rsidRPr="0085309A">
        <w:rPr>
          <w:rFonts w:ascii="Century Gothic" w:hAnsi="Century Gothic" w:cstheme="minorHAnsi"/>
          <w:b/>
          <w:bCs/>
          <w:color w:val="C14B4B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Необходимо заранее преду</w:t>
      </w:r>
      <w:r w:rsidR="00565CA1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-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предить ребенка о том, что за определенный проступок его накажут</w:t>
      </w:r>
      <w:r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и тогда право выбора остается за ним.</w:t>
      </w:r>
    </w:p>
    <w:p w14:paraId="5FADFE04" w14:textId="5428EE5C" w:rsidR="00B973A1" w:rsidRPr="0085309A" w:rsidRDefault="00B973A1" w:rsidP="00E94C58">
      <w:pPr>
        <w:widowControl w:val="0"/>
        <w:ind w:left="284" w:right="284"/>
        <w:jc w:val="both"/>
        <w:rPr>
          <w:rFonts w:ascii="Century Gothic" w:hAnsi="Century Gothic" w:cstheme="minorHAnsi"/>
          <w:b/>
          <w:bCs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28"/>
          <w:szCs w:val="28"/>
        </w:rPr>
        <w:t>2.</w:t>
      </w:r>
      <w:r w:rsidRPr="0085309A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Нельзя объявлять о наказании,</w:t>
      </w:r>
      <w:r w:rsidR="00565CA1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а потом откладывать его. </w:t>
      </w:r>
    </w:p>
    <w:p w14:paraId="30F6D59E" w14:textId="30EFE36F" w:rsidR="00B973A1" w:rsidRPr="002504AE" w:rsidRDefault="00B973A1" w:rsidP="00E94C58">
      <w:pPr>
        <w:widowControl w:val="0"/>
        <w:ind w:left="284" w:right="284"/>
        <w:jc w:val="both"/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28"/>
          <w:szCs w:val="28"/>
        </w:rPr>
        <w:t>3.</w:t>
      </w:r>
      <w:r w:rsidRPr="0085309A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Запрещая ребенку, что-то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  <w:t>делать, объясните причину</w:t>
      </w:r>
      <w:r w:rsidR="00E94C58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и справедливость своего запрета и предложить альтернативный вариант поведения (нельзя, «закрывая одну дверь, не открыть при этом другой»). </w:t>
      </w:r>
    </w:p>
    <w:p w14:paraId="086DD309" w14:textId="79744308" w:rsidR="00B973A1" w:rsidRPr="0085309A" w:rsidRDefault="00B973A1" w:rsidP="00E94C58">
      <w:pPr>
        <w:widowControl w:val="0"/>
        <w:ind w:left="284" w:right="284"/>
        <w:jc w:val="both"/>
        <w:rPr>
          <w:rFonts w:ascii="Century Gothic" w:hAnsi="Century Gothic" w:cstheme="minorHAnsi"/>
          <w:b/>
          <w:bCs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28"/>
          <w:szCs w:val="28"/>
        </w:rPr>
        <w:t>4.</w:t>
      </w:r>
      <w:r w:rsidRPr="0085309A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Помните, что родители своим собственным поведением подают пример ребенку. Естественно, недопустимым является вариант, когда родители, запрещая что-либо своему чаду, сами</w:t>
      </w:r>
      <w:r w:rsidR="00E94C58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не придерживаются этих правил. </w:t>
      </w:r>
    </w:p>
    <w:p w14:paraId="7845C26E" w14:textId="452BC005" w:rsidR="00B973A1" w:rsidRPr="0085309A" w:rsidRDefault="00B973A1" w:rsidP="00E94C58">
      <w:pPr>
        <w:widowControl w:val="0"/>
        <w:ind w:left="284" w:right="284"/>
        <w:jc w:val="both"/>
        <w:rPr>
          <w:rFonts w:ascii="Century Gothic" w:hAnsi="Century Gothic" w:cstheme="minorHAnsi"/>
          <w:b/>
          <w:bCs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28"/>
          <w:szCs w:val="28"/>
        </w:rPr>
        <w:t>5.</w:t>
      </w:r>
      <w:r w:rsidRPr="0085309A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Запрещая что-либо и устанавливая наказание, будьте уверены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  <w:t xml:space="preserve">в правильности собственного решения, Вас не должна при этом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  <w:t xml:space="preserve">мучить совесть. </w:t>
      </w:r>
    </w:p>
    <w:p w14:paraId="2740DEB6" w14:textId="77777777" w:rsidR="00B973A1" w:rsidRPr="0085309A" w:rsidRDefault="00B973A1" w:rsidP="00E94C58">
      <w:pPr>
        <w:widowControl w:val="0"/>
        <w:ind w:left="284" w:right="284"/>
        <w:jc w:val="both"/>
        <w:rPr>
          <w:rFonts w:ascii="Century Gothic" w:hAnsi="Century Gothic" w:cstheme="minorHAnsi"/>
          <w:b/>
          <w:bCs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28"/>
          <w:szCs w:val="28"/>
        </w:rPr>
        <w:t>6.</w:t>
      </w:r>
      <w:r w:rsidRPr="0085309A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Наказывая ребенка, покажите, что Вам это не приятно. Дайте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  <w:t xml:space="preserve">понять ему, что, несмотря ни на что, Вы любите его! </w:t>
      </w:r>
    </w:p>
    <w:p w14:paraId="4FDBF29D" w14:textId="77777777" w:rsidR="001C160E" w:rsidRDefault="00B973A1" w:rsidP="00E94C58">
      <w:pPr>
        <w:widowControl w:val="0"/>
        <w:ind w:left="284" w:right="284"/>
        <w:jc w:val="both"/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  <w:u w:val="single" w:color="76A73B"/>
        </w:rPr>
      </w:pPr>
      <w:r w:rsidRPr="00331D08">
        <w:rPr>
          <w:rFonts w:ascii="Century Gothic" w:hAnsi="Century Gothic" w:cstheme="minorHAnsi"/>
          <w:b/>
          <w:bCs/>
          <w:color w:val="C74567"/>
          <w:sz w:val="28"/>
          <w:szCs w:val="28"/>
        </w:rPr>
        <w:t>7.</w:t>
      </w:r>
      <w:r w:rsidRPr="0085309A">
        <w:rPr>
          <w:rFonts w:ascii="Century Gothic" w:hAnsi="Century Gothic" w:cstheme="minorHAnsi"/>
          <w:b/>
          <w:bCs/>
          <w:sz w:val="28"/>
          <w:szCs w:val="28"/>
          <w:u w:color="538135" w:themeColor="accent6" w:themeShade="BF"/>
        </w:rPr>
        <w:t xml:space="preserve"> </w:t>
      </w:r>
      <w:r w:rsidRPr="00331D08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  <w:u w:val="single" w:color="76A73B"/>
        </w:rPr>
        <w:t xml:space="preserve">Никогда нельзя доходить до применения физической силы при </w:t>
      </w:r>
      <w:r w:rsidRPr="00331D08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  <w:u w:val="single" w:color="76A73B"/>
        </w:rPr>
        <w:br/>
        <w:t xml:space="preserve">наказании! Нельзя оскорблять ребенка как личность, обзывать его. </w:t>
      </w:r>
      <w:r w:rsidRPr="00331D08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  <w:u w:val="single" w:color="76A73B"/>
        </w:rPr>
        <w:br/>
        <w:t>Обсуждению должен подлежать только конкретный его проступок</w:t>
      </w:r>
    </w:p>
    <w:p w14:paraId="5A8CFD78" w14:textId="5ABAB425" w:rsidR="00B973A1" w:rsidRDefault="00B973A1" w:rsidP="00E94C58">
      <w:pPr>
        <w:widowControl w:val="0"/>
        <w:ind w:left="284" w:right="284"/>
        <w:jc w:val="both"/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  <w:u w:val="single" w:color="76A73B"/>
        </w:rPr>
      </w:pPr>
    </w:p>
    <w:p w14:paraId="5BA16C34" w14:textId="203924E0" w:rsidR="001C160E" w:rsidRPr="001C160E" w:rsidRDefault="001C160E" w:rsidP="001C160E">
      <w:pPr>
        <w:tabs>
          <w:tab w:val="left" w:pos="567"/>
        </w:tabs>
        <w:spacing w:after="0" w:line="240" w:lineRule="auto"/>
        <w:ind w:right="284" w:firstLine="4678"/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</w:pPr>
      <w:r w:rsidRPr="001C160E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Подготовила: педагог-психолог II </w:t>
      </w:r>
    </w:p>
    <w:p w14:paraId="5AC0FE7A" w14:textId="77777777" w:rsidR="001C160E" w:rsidRPr="001C160E" w:rsidRDefault="001C160E" w:rsidP="001C160E">
      <w:pPr>
        <w:tabs>
          <w:tab w:val="left" w:pos="567"/>
        </w:tabs>
        <w:spacing w:after="0" w:line="240" w:lineRule="auto"/>
        <w:ind w:left="4678" w:right="284"/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</w:pPr>
      <w:r w:rsidRPr="001C160E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квалификационной категории </w:t>
      </w:r>
    </w:p>
    <w:p w14:paraId="38EF6444" w14:textId="77777777" w:rsidR="001C160E" w:rsidRPr="001C160E" w:rsidRDefault="001C160E" w:rsidP="001C160E">
      <w:pPr>
        <w:tabs>
          <w:tab w:val="left" w:pos="567"/>
        </w:tabs>
        <w:spacing w:after="0" w:line="240" w:lineRule="auto"/>
        <w:ind w:left="4678" w:right="284"/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</w:pPr>
      <w:r w:rsidRPr="001C160E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Михалькевич Н.А. </w:t>
      </w:r>
    </w:p>
    <w:p w14:paraId="5E6E50D0" w14:textId="07A517FD" w:rsidR="00CE3D6D" w:rsidRPr="00E94C58" w:rsidRDefault="00CE3D6D" w:rsidP="00E94C58">
      <w:pPr>
        <w:spacing w:after="120"/>
        <w:rPr>
          <w:color w:val="262626" w:themeColor="text1" w:themeTint="D9"/>
        </w:rPr>
      </w:pPr>
    </w:p>
    <w:sectPr w:rsidR="00CE3D6D" w:rsidRPr="00E94C58" w:rsidSect="00B973A1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1D62" w14:textId="77777777" w:rsidR="00CE3ABB" w:rsidRDefault="00CE3ABB" w:rsidP="0085309A">
      <w:pPr>
        <w:spacing w:after="0" w:line="240" w:lineRule="auto"/>
      </w:pPr>
      <w:r>
        <w:separator/>
      </w:r>
    </w:p>
  </w:endnote>
  <w:endnote w:type="continuationSeparator" w:id="0">
    <w:p w14:paraId="65F5AF3F" w14:textId="77777777" w:rsidR="00CE3ABB" w:rsidRDefault="00CE3ABB" w:rsidP="0085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6E748" w14:textId="77777777" w:rsidR="00CE3ABB" w:rsidRDefault="00CE3ABB" w:rsidP="0085309A">
      <w:pPr>
        <w:spacing w:after="0" w:line="240" w:lineRule="auto"/>
      </w:pPr>
      <w:r>
        <w:separator/>
      </w:r>
    </w:p>
  </w:footnote>
  <w:footnote w:type="continuationSeparator" w:id="0">
    <w:p w14:paraId="4E3374DE" w14:textId="77777777" w:rsidR="00CE3ABB" w:rsidRDefault="00CE3ABB" w:rsidP="0085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42D"/>
    <w:multiLevelType w:val="hybridMultilevel"/>
    <w:tmpl w:val="44249762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D3F94"/>
    <w:multiLevelType w:val="hybridMultilevel"/>
    <w:tmpl w:val="AA565528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57A0D"/>
    <w:multiLevelType w:val="hybridMultilevel"/>
    <w:tmpl w:val="3AA64558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D78FF"/>
    <w:multiLevelType w:val="hybridMultilevel"/>
    <w:tmpl w:val="3D649972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AB"/>
    <w:rsid w:val="00037ACE"/>
    <w:rsid w:val="0006614E"/>
    <w:rsid w:val="00127801"/>
    <w:rsid w:val="00130E1B"/>
    <w:rsid w:val="00181570"/>
    <w:rsid w:val="001C160E"/>
    <w:rsid w:val="001C61FA"/>
    <w:rsid w:val="002504AE"/>
    <w:rsid w:val="002909AB"/>
    <w:rsid w:val="00331D08"/>
    <w:rsid w:val="003F0721"/>
    <w:rsid w:val="00403AC6"/>
    <w:rsid w:val="004412EF"/>
    <w:rsid w:val="004C3FD6"/>
    <w:rsid w:val="004F32C3"/>
    <w:rsid w:val="004F4280"/>
    <w:rsid w:val="00501B42"/>
    <w:rsid w:val="00537969"/>
    <w:rsid w:val="00565CA1"/>
    <w:rsid w:val="005B7D17"/>
    <w:rsid w:val="0060530E"/>
    <w:rsid w:val="0063742E"/>
    <w:rsid w:val="00642400"/>
    <w:rsid w:val="006F2532"/>
    <w:rsid w:val="00722D1A"/>
    <w:rsid w:val="007428E6"/>
    <w:rsid w:val="007517DF"/>
    <w:rsid w:val="00771735"/>
    <w:rsid w:val="007A7DF5"/>
    <w:rsid w:val="007C1B5E"/>
    <w:rsid w:val="007F7B66"/>
    <w:rsid w:val="008009B2"/>
    <w:rsid w:val="00823529"/>
    <w:rsid w:val="0085309A"/>
    <w:rsid w:val="008A4E8B"/>
    <w:rsid w:val="00995781"/>
    <w:rsid w:val="00A85480"/>
    <w:rsid w:val="00A926D5"/>
    <w:rsid w:val="00AA29ED"/>
    <w:rsid w:val="00AC599C"/>
    <w:rsid w:val="00B11C86"/>
    <w:rsid w:val="00B70AE8"/>
    <w:rsid w:val="00B828F3"/>
    <w:rsid w:val="00B9005C"/>
    <w:rsid w:val="00B973A1"/>
    <w:rsid w:val="00C12041"/>
    <w:rsid w:val="00C63807"/>
    <w:rsid w:val="00C96FD0"/>
    <w:rsid w:val="00CE3ABB"/>
    <w:rsid w:val="00CE3D6D"/>
    <w:rsid w:val="00CF2FEA"/>
    <w:rsid w:val="00D65920"/>
    <w:rsid w:val="00E416E3"/>
    <w:rsid w:val="00E678FD"/>
    <w:rsid w:val="00E94C58"/>
    <w:rsid w:val="00EB1DD7"/>
    <w:rsid w:val="00EB751A"/>
    <w:rsid w:val="00ED39F2"/>
    <w:rsid w:val="00F12001"/>
    <w:rsid w:val="00F4250D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B461"/>
  <w15:chartTrackingRefBased/>
  <w15:docId w15:val="{52B7432B-B0CA-4A6B-8AF5-10A4A213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09A"/>
  </w:style>
  <w:style w:type="paragraph" w:styleId="a6">
    <w:name w:val="footer"/>
    <w:basedOn w:val="a"/>
    <w:link w:val="a7"/>
    <w:uiPriority w:val="99"/>
    <w:unhideWhenUsed/>
    <w:rsid w:val="0085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D6AFF-C8AF-45F8-8AA4-2680821D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Lenovo</cp:lastModifiedBy>
  <cp:revision>2</cp:revision>
  <dcterms:created xsi:type="dcterms:W3CDTF">2023-02-13T09:35:00Z</dcterms:created>
  <dcterms:modified xsi:type="dcterms:W3CDTF">2023-02-13T09:35:00Z</dcterms:modified>
</cp:coreProperties>
</file>